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20" w:rsidRPr="001A6DDF" w:rsidRDefault="00623124" w:rsidP="00623124">
      <w:pPr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r w:rsidRPr="001A6DDF">
        <w:rPr>
          <w:rFonts w:ascii="Times New Roman" w:eastAsia="新細明體" w:hAnsi="Times New Roman"/>
          <w:b/>
          <w:sz w:val="24"/>
          <w:szCs w:val="28"/>
          <w:lang w:eastAsia="zh-TW"/>
        </w:rPr>
        <w:t xml:space="preserve">Extended Writing Task:  </w:t>
      </w:r>
      <w:r w:rsidRPr="001A6DDF">
        <w:rPr>
          <w:rFonts w:ascii="Times New Roman" w:hAnsi="Times New Roman"/>
          <w:b/>
          <w:sz w:val="24"/>
          <w:szCs w:val="28"/>
        </w:rPr>
        <w:t xml:space="preserve">People </w:t>
      </w:r>
      <w:r w:rsidRPr="001A6DDF">
        <w:rPr>
          <w:rFonts w:ascii="Times New Roman" w:eastAsia="新細明體" w:hAnsi="Times New Roman"/>
          <w:b/>
          <w:sz w:val="24"/>
          <w:szCs w:val="28"/>
          <w:lang w:eastAsia="zh-TW"/>
        </w:rPr>
        <w:t>W</w:t>
      </w:r>
      <w:r w:rsidRPr="001A6DDF">
        <w:rPr>
          <w:rFonts w:ascii="Times New Roman" w:hAnsi="Times New Roman"/>
          <w:b/>
          <w:sz w:val="24"/>
          <w:szCs w:val="28"/>
        </w:rPr>
        <w:t xml:space="preserve">e </w:t>
      </w:r>
      <w:r w:rsidRPr="001A6DDF">
        <w:rPr>
          <w:rFonts w:ascii="Times New Roman" w:eastAsia="新細明體" w:hAnsi="Times New Roman"/>
          <w:b/>
          <w:sz w:val="24"/>
          <w:szCs w:val="28"/>
          <w:lang w:eastAsia="zh-TW"/>
        </w:rPr>
        <w:t>A</w:t>
      </w:r>
      <w:r w:rsidRPr="001A6DDF">
        <w:rPr>
          <w:rFonts w:ascii="Times New Roman" w:hAnsi="Times New Roman"/>
          <w:b/>
          <w:sz w:val="24"/>
          <w:szCs w:val="28"/>
        </w:rPr>
        <w:t>dmire</w:t>
      </w:r>
    </w:p>
    <w:bookmarkEnd w:id="0"/>
    <w:p w:rsidR="001A6DDF" w:rsidRDefault="001A6DDF" w:rsidP="006231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6DDF" w:rsidRPr="00623124" w:rsidRDefault="001A6DDF" w:rsidP="00623124">
      <w:pPr>
        <w:jc w:val="center"/>
        <w:rPr>
          <w:rFonts w:ascii="Times New Roman" w:eastAsia="新細明體" w:hAnsi="Times New Roman"/>
          <w:b/>
          <w:sz w:val="28"/>
          <w:szCs w:val="28"/>
          <w:lang w:eastAsia="zh-TW"/>
        </w:rPr>
        <w:sectPr w:rsidR="001A6DDF" w:rsidRPr="00623124" w:rsidSect="0071496B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40DE1" w:rsidRPr="00596171" w:rsidRDefault="00340DE1" w:rsidP="00FC1DE6">
      <w:pPr>
        <w:pStyle w:val="Default"/>
        <w:rPr>
          <w:i/>
        </w:rPr>
      </w:pPr>
      <w:r w:rsidRPr="00596171">
        <w:t xml:space="preserve">You are on the editorial </w:t>
      </w:r>
      <w:r w:rsidR="008C0D0C" w:rsidRPr="00596171">
        <w:t xml:space="preserve">committee </w:t>
      </w:r>
      <w:r w:rsidRPr="00596171">
        <w:t>of your school magazine which has decided to publish an issue about celebrities and celebrity culture.  You have been asked to write about the positive aspects of celebrity.</w:t>
      </w:r>
      <w:r w:rsidRPr="00596171">
        <w:rPr>
          <w:i/>
        </w:rPr>
        <w:t xml:space="preserve">  </w:t>
      </w:r>
    </w:p>
    <w:p w:rsidR="00340DE1" w:rsidRPr="00596171" w:rsidRDefault="00340DE1" w:rsidP="00FC1DE6">
      <w:pPr>
        <w:pStyle w:val="Default"/>
        <w:rPr>
          <w:i/>
        </w:rPr>
      </w:pPr>
    </w:p>
    <w:p w:rsidR="003B0A79" w:rsidRPr="00596171" w:rsidRDefault="003B0A79" w:rsidP="00FC1DE6">
      <w:pPr>
        <w:pStyle w:val="Default"/>
        <w:rPr>
          <w:rFonts w:eastAsia="新細明體"/>
          <w:i/>
          <w:lang w:eastAsia="zh-TW"/>
        </w:rPr>
      </w:pPr>
      <w:r w:rsidRPr="00596171">
        <w:rPr>
          <w:i/>
        </w:rPr>
        <w:t xml:space="preserve">Choose a well-known public figure that you admire and write an article for your school magazine describing </w:t>
      </w:r>
      <w:r w:rsidR="001371E9" w:rsidRPr="00596171">
        <w:rPr>
          <w:i/>
        </w:rPr>
        <w:t>h</w:t>
      </w:r>
      <w:r w:rsidR="00FC1DE6" w:rsidRPr="00596171">
        <w:rPr>
          <w:rFonts w:eastAsia="新細明體"/>
          <w:i/>
          <w:lang w:eastAsia="zh-TW"/>
        </w:rPr>
        <w:t>im/h</w:t>
      </w:r>
      <w:r w:rsidR="001371E9" w:rsidRPr="00596171">
        <w:rPr>
          <w:i/>
        </w:rPr>
        <w:t>er</w:t>
      </w:r>
      <w:r w:rsidRPr="00596171">
        <w:rPr>
          <w:i/>
        </w:rPr>
        <w:t xml:space="preserve">. Give reasons why you </w:t>
      </w:r>
      <w:r w:rsidR="001371E9" w:rsidRPr="00596171">
        <w:rPr>
          <w:i/>
        </w:rPr>
        <w:t>have chosen</w:t>
      </w:r>
      <w:r w:rsidRPr="00596171">
        <w:rPr>
          <w:i/>
        </w:rPr>
        <w:t xml:space="preserve"> </w:t>
      </w:r>
      <w:r w:rsidR="001371E9" w:rsidRPr="00596171">
        <w:rPr>
          <w:i/>
        </w:rPr>
        <w:t>h</w:t>
      </w:r>
      <w:r w:rsidR="00FC1DE6" w:rsidRPr="00596171">
        <w:rPr>
          <w:rFonts w:eastAsia="新細明體"/>
          <w:i/>
          <w:lang w:eastAsia="zh-TW"/>
        </w:rPr>
        <w:t>im</w:t>
      </w:r>
      <w:r w:rsidR="001371E9" w:rsidRPr="00596171">
        <w:rPr>
          <w:i/>
        </w:rPr>
        <w:t>/h</w:t>
      </w:r>
      <w:r w:rsidR="00FC1DE6" w:rsidRPr="00596171">
        <w:rPr>
          <w:rFonts w:eastAsia="新細明體"/>
          <w:i/>
          <w:lang w:eastAsia="zh-TW"/>
        </w:rPr>
        <w:t>er</w:t>
      </w:r>
      <w:r w:rsidRPr="00596171">
        <w:rPr>
          <w:i/>
        </w:rPr>
        <w:t xml:space="preserve">, and what you and your schoolmates can learn from </w:t>
      </w:r>
      <w:r w:rsidR="001371E9" w:rsidRPr="00596171">
        <w:rPr>
          <w:i/>
        </w:rPr>
        <w:t>h</w:t>
      </w:r>
      <w:r w:rsidR="00FC1DE6" w:rsidRPr="00596171">
        <w:rPr>
          <w:rFonts w:eastAsia="新細明體"/>
          <w:i/>
          <w:lang w:eastAsia="zh-TW"/>
        </w:rPr>
        <w:t>im</w:t>
      </w:r>
      <w:r w:rsidR="001371E9" w:rsidRPr="00596171">
        <w:rPr>
          <w:i/>
        </w:rPr>
        <w:t>/h</w:t>
      </w:r>
      <w:r w:rsidR="00FC1DE6" w:rsidRPr="00596171">
        <w:rPr>
          <w:rFonts w:eastAsia="新細明體"/>
          <w:i/>
          <w:lang w:eastAsia="zh-TW"/>
        </w:rPr>
        <w:t>er</w:t>
      </w:r>
      <w:r w:rsidRPr="00596171">
        <w:rPr>
          <w:i/>
        </w:rPr>
        <w:t xml:space="preserve">. </w:t>
      </w:r>
    </w:p>
    <w:p w:rsidR="0013645A" w:rsidRPr="00596171" w:rsidRDefault="001371E9" w:rsidP="0013645A">
      <w:pPr>
        <w:spacing w:before="360" w:beforeAutospacing="0"/>
        <w:rPr>
          <w:rFonts w:ascii="Times New Roman" w:hAnsi="Times New Roman"/>
          <w:sz w:val="24"/>
          <w:szCs w:val="24"/>
        </w:rPr>
      </w:pPr>
      <w:r w:rsidRPr="00596171">
        <w:rPr>
          <w:rFonts w:ascii="Times New Roman" w:hAnsi="Times New Roman"/>
          <w:i/>
          <w:sz w:val="24"/>
          <w:szCs w:val="24"/>
        </w:rPr>
        <w:t>Write approximately 400 words</w:t>
      </w:r>
      <w:r w:rsidRPr="00596171">
        <w:rPr>
          <w:rFonts w:ascii="Times New Roman" w:hAnsi="Times New Roman"/>
          <w:sz w:val="24"/>
          <w:szCs w:val="24"/>
        </w:rPr>
        <w:t>.</w:t>
      </w:r>
    </w:p>
    <w:p w:rsidR="001A6DDF" w:rsidRDefault="001A6DDF" w:rsidP="008B1010">
      <w:pPr>
        <w:jc w:val="center"/>
        <w:rPr>
          <w:rFonts w:ascii="Times New Roman" w:hAnsi="Times New Roman"/>
          <w:sz w:val="24"/>
          <w:szCs w:val="24"/>
        </w:rPr>
      </w:pPr>
    </w:p>
    <w:p w:rsidR="001A6DDF" w:rsidRPr="001A6DDF" w:rsidRDefault="001A6DDF" w:rsidP="001A6DDF">
      <w:pPr>
        <w:widowControl w:val="0"/>
        <w:spacing w:before="0" w:beforeAutospacing="0" w:after="0" w:line="300" w:lineRule="auto"/>
        <w:jc w:val="center"/>
        <w:rPr>
          <w:rFonts w:ascii="Times New Roman" w:eastAsia="新細明體" w:hAnsi="Times New Roman"/>
          <w:b/>
          <w:kern w:val="2"/>
          <w:sz w:val="24"/>
          <w:szCs w:val="24"/>
          <w:lang w:eastAsia="zh-TW"/>
        </w:rPr>
      </w:pPr>
      <w:r w:rsidRPr="001A6DDF">
        <w:rPr>
          <w:rFonts w:ascii="Times New Roman" w:eastAsia="新細明體" w:hAnsi="Times New Roman"/>
          <w:b/>
          <w:kern w:val="2"/>
          <w:sz w:val="24"/>
          <w:szCs w:val="24"/>
          <w:lang w:eastAsia="zh-TW"/>
        </w:rPr>
        <w:t>END OF QUESTION</w:t>
      </w:r>
    </w:p>
    <w:p w:rsidR="001A6DDF" w:rsidRDefault="001A6DDF" w:rsidP="008B1010">
      <w:pPr>
        <w:jc w:val="center"/>
        <w:rPr>
          <w:rFonts w:ascii="Times New Roman" w:hAnsi="Times New Roman"/>
          <w:sz w:val="24"/>
          <w:szCs w:val="24"/>
        </w:rPr>
      </w:pPr>
    </w:p>
    <w:p w:rsidR="008B1010" w:rsidRPr="00623124" w:rsidRDefault="008B1010" w:rsidP="008B1010">
      <w:pPr>
        <w:jc w:val="center"/>
        <w:rPr>
          <w:rFonts w:ascii="Times New Roman" w:eastAsia="新細明體" w:hAnsi="Times New Roman"/>
          <w:b/>
          <w:sz w:val="28"/>
          <w:szCs w:val="28"/>
          <w:lang w:eastAsia="zh-TW"/>
        </w:rPr>
        <w:sectPr w:rsidR="008B1010" w:rsidRPr="00623124" w:rsidSect="00D07AB8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  <w:r w:rsidRPr="00623124">
        <w:rPr>
          <w:rFonts w:ascii="Times New Roman" w:eastAsia="新細明體" w:hAnsi="Times New Roman"/>
          <w:b/>
          <w:sz w:val="28"/>
          <w:szCs w:val="28"/>
          <w:lang w:eastAsia="zh-TW"/>
        </w:rPr>
        <w:lastRenderedPageBreak/>
        <w:t xml:space="preserve">Extended Writing Task:  </w:t>
      </w:r>
      <w:r w:rsidRPr="00623124">
        <w:rPr>
          <w:rFonts w:ascii="Times New Roman" w:hAnsi="Times New Roman"/>
          <w:b/>
          <w:sz w:val="28"/>
          <w:szCs w:val="28"/>
        </w:rPr>
        <w:t xml:space="preserve">People </w:t>
      </w:r>
      <w:r w:rsidRPr="00623124">
        <w:rPr>
          <w:rFonts w:ascii="Times New Roman" w:eastAsia="新細明體" w:hAnsi="Times New Roman"/>
          <w:b/>
          <w:sz w:val="28"/>
          <w:szCs w:val="28"/>
          <w:lang w:eastAsia="zh-TW"/>
        </w:rPr>
        <w:t>W</w:t>
      </w:r>
      <w:r w:rsidRPr="00623124">
        <w:rPr>
          <w:rFonts w:ascii="Times New Roman" w:hAnsi="Times New Roman"/>
          <w:b/>
          <w:sz w:val="28"/>
          <w:szCs w:val="28"/>
        </w:rPr>
        <w:t xml:space="preserve">e </w:t>
      </w:r>
      <w:r w:rsidRPr="00623124">
        <w:rPr>
          <w:rFonts w:ascii="Times New Roman" w:eastAsia="新細明體" w:hAnsi="Times New Roman"/>
          <w:b/>
          <w:sz w:val="28"/>
          <w:szCs w:val="28"/>
          <w:lang w:eastAsia="zh-TW"/>
        </w:rPr>
        <w:t>A</w:t>
      </w:r>
      <w:r w:rsidRPr="00623124">
        <w:rPr>
          <w:rFonts w:ascii="Times New Roman" w:hAnsi="Times New Roman"/>
          <w:b/>
          <w:sz w:val="28"/>
          <w:szCs w:val="28"/>
        </w:rPr>
        <w:t>dmire</w:t>
      </w:r>
    </w:p>
    <w:p w:rsidR="008B1010" w:rsidRPr="00674AD5" w:rsidRDefault="00A817DF" w:rsidP="008B1010">
      <w:pPr>
        <w:rPr>
          <w:rFonts w:ascii="Times New Roman" w:hAnsi="Times New Roman"/>
          <w:sz w:val="24"/>
          <w:szCs w:val="24"/>
        </w:rPr>
      </w:pPr>
      <w:r w:rsidRPr="00674AD5">
        <w:rPr>
          <w:rFonts w:ascii="Times New Roman" w:hAnsi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102235</wp:posOffset>
                </wp:positionV>
                <wp:extent cx="5868670" cy="965200"/>
                <wp:effectExtent l="8255" t="8255" r="9525" b="762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965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010" w:rsidRDefault="008B1010" w:rsidP="008B1010">
                            <w:pPr>
                              <w:spacing w:before="0" w:beforeAutospacing="0" w:after="0"/>
                              <w:ind w:left="994" w:hanging="994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8B1010" w:rsidRDefault="008B1010" w:rsidP="008B1010">
                            <w:pPr>
                              <w:spacing w:before="0" w:beforeAutospacing="0" w:after="0"/>
                              <w:ind w:left="994" w:hanging="994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Aims: </w:t>
                            </w:r>
                          </w:p>
                          <w:p w:rsidR="008B1010" w:rsidRDefault="008B1010" w:rsidP="008B1010">
                            <w:pPr>
                              <w:numPr>
                                <w:ilvl w:val="0"/>
                                <w:numId w:val="11"/>
                              </w:numPr>
                              <w:spacing w:before="0" w:beforeAutospacing="0" w:after="0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to use appropriate vocabulary to describe character</w:t>
                            </w:r>
                          </w:p>
                          <w:p w:rsidR="008B1010" w:rsidRDefault="008B1010" w:rsidP="008B1010">
                            <w:pPr>
                              <w:numPr>
                                <w:ilvl w:val="0"/>
                                <w:numId w:val="11"/>
                              </w:numPr>
                              <w:spacing w:before="0" w:beforeAutospacing="0" w:after="0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to write a school magazine article in an appropriate style</w:t>
                            </w:r>
                          </w:p>
                          <w:p w:rsidR="008B1010" w:rsidRDefault="008B1010" w:rsidP="008B10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-.85pt;margin-top:8.05pt;width:462.1pt;height:7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" fillcolor="#f2f2f2">
                <v:textbox>
                  <w:txbxContent>
                    <w:p w:rsidR="008B1010" w:rsidRDefault="008B1010" w:rsidP="008B1010">
                      <w:pPr>
                        <w:spacing w:before="0" w:beforeAutospacing="0" w:after="0"/>
                        <w:ind w:left="994" w:hanging="994"/>
                        <w:rPr>
                          <w:rFonts w:ascii="Palatino Linotype" w:hAnsi="Palatino Linotype"/>
                        </w:rPr>
                      </w:pPr>
                    </w:p>
                    <w:p w:rsidR="008B1010" w:rsidRDefault="008B1010" w:rsidP="008B1010">
                      <w:pPr>
                        <w:spacing w:before="0" w:beforeAutospacing="0" w:after="0"/>
                        <w:ind w:left="994" w:hanging="994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Aims: </w:t>
                      </w:r>
                    </w:p>
                    <w:p w:rsidR="008B1010" w:rsidRDefault="008B1010" w:rsidP="008B1010">
                      <w:pPr>
                        <w:numPr>
                          <w:ilvl w:val="0"/>
                          <w:numId w:val="11"/>
                        </w:numPr>
                        <w:spacing w:before="0" w:beforeAutospacing="0" w:after="0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to use appropriate vocabulary to describe character</w:t>
                      </w:r>
                    </w:p>
                    <w:p w:rsidR="008B1010" w:rsidRDefault="008B1010" w:rsidP="008B1010">
                      <w:pPr>
                        <w:numPr>
                          <w:ilvl w:val="0"/>
                          <w:numId w:val="11"/>
                        </w:numPr>
                        <w:spacing w:before="0" w:beforeAutospacing="0" w:after="0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to write a school magazine article in an appropriate style</w:t>
                      </w:r>
                    </w:p>
                    <w:p w:rsidR="008B1010" w:rsidRDefault="008B1010" w:rsidP="008B1010"/>
                  </w:txbxContent>
                </v:textbox>
              </v:shape>
            </w:pict>
          </mc:Fallback>
        </mc:AlternateContent>
      </w:r>
    </w:p>
    <w:p w:rsidR="008B1010" w:rsidRPr="00674AD5" w:rsidRDefault="008B1010" w:rsidP="008B1010">
      <w:pPr>
        <w:ind w:left="990" w:hanging="990"/>
        <w:rPr>
          <w:rFonts w:ascii="Times New Roman" w:hAnsi="Times New Roman"/>
          <w:sz w:val="24"/>
          <w:szCs w:val="24"/>
        </w:rPr>
      </w:pPr>
    </w:p>
    <w:p w:rsidR="008B1010" w:rsidRPr="00674AD5" w:rsidRDefault="008B1010" w:rsidP="008B1010">
      <w:pPr>
        <w:ind w:left="990" w:hanging="990"/>
        <w:rPr>
          <w:rFonts w:ascii="Times New Roman" w:hAnsi="Times New Roman"/>
          <w:sz w:val="24"/>
          <w:szCs w:val="24"/>
        </w:rPr>
      </w:pPr>
    </w:p>
    <w:p w:rsidR="008B1010" w:rsidRDefault="008B1010" w:rsidP="008B1010">
      <w:pPr>
        <w:pStyle w:val="Default"/>
        <w:rPr>
          <w:b/>
        </w:rPr>
      </w:pPr>
    </w:p>
    <w:p w:rsidR="008B1010" w:rsidRPr="00674AD5" w:rsidRDefault="008B1010" w:rsidP="008B1010">
      <w:pPr>
        <w:pStyle w:val="Default"/>
        <w:rPr>
          <w:rFonts w:eastAsia="新細明體"/>
          <w:b/>
          <w:lang w:eastAsia="zh-TW"/>
        </w:rPr>
      </w:pPr>
      <w:r>
        <w:rPr>
          <w:b/>
        </w:rPr>
        <w:t>Activity</w:t>
      </w:r>
      <w:r w:rsidRPr="00674AD5">
        <w:rPr>
          <w:b/>
        </w:rPr>
        <w:t xml:space="preserve"> 1</w:t>
      </w:r>
      <w:r w:rsidRPr="00674AD5">
        <w:rPr>
          <w:rFonts w:eastAsia="新細明體"/>
          <w:b/>
          <w:lang w:eastAsia="zh-TW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674AD5">
            <w:rPr>
              <w:rFonts w:eastAsia="新細明體"/>
              <w:b/>
              <w:lang w:eastAsia="zh-TW"/>
            </w:rPr>
            <w:t>Vocabulary</w:t>
          </w:r>
        </w:smartTag>
        <w:r w:rsidRPr="00674AD5">
          <w:rPr>
            <w:rFonts w:eastAsia="新細明體"/>
            <w:b/>
            <w:lang w:eastAsia="zh-TW"/>
          </w:rPr>
          <w:t xml:space="preserve"> </w:t>
        </w:r>
        <w:smartTag w:uri="urn:schemas-microsoft-com:office:smarttags" w:element="PlaceType">
          <w:r w:rsidRPr="00674AD5">
            <w:rPr>
              <w:rFonts w:eastAsia="新細明體"/>
              <w:b/>
              <w:lang w:eastAsia="zh-TW"/>
            </w:rPr>
            <w:t>Building</w:t>
          </w:r>
        </w:smartTag>
      </w:smartTag>
    </w:p>
    <w:p w:rsidR="008B1010" w:rsidRDefault="008B1010" w:rsidP="008B1010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8B1010" w:rsidRPr="00674AD5" w:rsidRDefault="008B1010" w:rsidP="008B1010">
      <w:pPr>
        <w:spacing w:before="120" w:beforeAutospacing="0" w:after="1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Answer k</w:t>
      </w:r>
      <w:r w:rsidRPr="00674AD5">
        <w:rPr>
          <w:rFonts w:ascii="Times New Roman" w:hAnsi="Times New Roman"/>
          <w:b/>
          <w:sz w:val="24"/>
          <w:szCs w:val="24"/>
        </w:rPr>
        <w:t>ey</w:t>
      </w:r>
      <w:r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s</w:t>
      </w:r>
      <w:r w:rsidRPr="00674AD5">
        <w:rPr>
          <w:rFonts w:ascii="Times New Roman" w:hAnsi="Times New Roman"/>
          <w:b/>
          <w:sz w:val="24"/>
          <w:szCs w:val="24"/>
        </w:rPr>
        <w:tab/>
      </w:r>
      <w:r w:rsidRPr="00674AD5">
        <w:rPr>
          <w:rFonts w:ascii="Times New Roman" w:hAnsi="Times New Roman"/>
          <w:b/>
          <w:sz w:val="24"/>
          <w:szCs w:val="24"/>
        </w:rPr>
        <w:tab/>
      </w:r>
      <w:r w:rsidRPr="00674AD5">
        <w:rPr>
          <w:rFonts w:ascii="Times New Roman" w:hAnsi="Times New Roman"/>
          <w:b/>
          <w:sz w:val="24"/>
          <w:szCs w:val="24"/>
        </w:rPr>
        <w:tab/>
      </w:r>
      <w:r w:rsidRPr="00674AD5">
        <w:rPr>
          <w:rFonts w:ascii="Times New Roman" w:hAnsi="Times New Roman"/>
          <w:b/>
          <w:sz w:val="24"/>
          <w:szCs w:val="24"/>
        </w:rPr>
        <w:tab/>
      </w:r>
      <w:r w:rsidRPr="00674AD5">
        <w:rPr>
          <w:rFonts w:ascii="Times New Roman" w:hAnsi="Times New Roman"/>
          <w:b/>
          <w:sz w:val="24"/>
          <w:szCs w:val="24"/>
        </w:rPr>
        <w:tab/>
      </w:r>
      <w:r w:rsidRPr="00674AD5">
        <w:rPr>
          <w:rFonts w:ascii="Times New Roman" w:hAnsi="Times New Roman"/>
          <w:b/>
          <w:sz w:val="24"/>
          <w:szCs w:val="24"/>
        </w:rPr>
        <w:tab/>
      </w:r>
      <w:r w:rsidRPr="00674AD5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4348"/>
        <w:gridCol w:w="3115"/>
      </w:tblGrid>
      <w:tr w:rsidR="008B1010" w:rsidRPr="00674AD5" w:rsidTr="00D07AB8">
        <w:tc>
          <w:tcPr>
            <w:tcW w:w="1710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74AD5">
              <w:rPr>
                <w:rFonts w:ascii="Times New Roman" w:hAnsi="Times New Roman"/>
                <w:b/>
                <w:sz w:val="24"/>
                <w:szCs w:val="24"/>
              </w:rPr>
              <w:t>Word</w:t>
            </w:r>
          </w:p>
        </w:tc>
        <w:tc>
          <w:tcPr>
            <w:tcW w:w="4476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74AD5">
              <w:rPr>
                <w:rFonts w:ascii="Times New Roman" w:hAnsi="Times New Roman"/>
                <w:b/>
                <w:sz w:val="24"/>
                <w:szCs w:val="24"/>
              </w:rPr>
              <w:t>Synonyms</w:t>
            </w:r>
          </w:p>
        </w:tc>
        <w:tc>
          <w:tcPr>
            <w:tcW w:w="3192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74AD5">
              <w:rPr>
                <w:rFonts w:ascii="Times New Roman" w:hAnsi="Times New Roman"/>
                <w:b/>
                <w:sz w:val="24"/>
                <w:szCs w:val="24"/>
              </w:rPr>
              <w:t>Antonyms</w:t>
            </w:r>
          </w:p>
        </w:tc>
      </w:tr>
      <w:tr w:rsidR="008B1010" w:rsidRPr="00674AD5" w:rsidTr="00D07AB8">
        <w:tc>
          <w:tcPr>
            <w:tcW w:w="1710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sz w:val="24"/>
                <w:szCs w:val="24"/>
              </w:rPr>
            </w:pPr>
            <w:r w:rsidRPr="00674AD5">
              <w:rPr>
                <w:rFonts w:ascii="Times New Roman" w:hAnsi="Times New Roman"/>
                <w:sz w:val="24"/>
                <w:szCs w:val="24"/>
              </w:rPr>
              <w:t>polite</w:t>
            </w:r>
          </w:p>
        </w:tc>
        <w:tc>
          <w:tcPr>
            <w:tcW w:w="4476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sz w:val="24"/>
                <w:szCs w:val="24"/>
              </w:rPr>
            </w:pPr>
            <w:r w:rsidRPr="00674AD5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 xml:space="preserve">e.g. </w:t>
            </w:r>
            <w:r w:rsidRPr="00674AD5">
              <w:rPr>
                <w:rFonts w:ascii="Times New Roman" w:hAnsi="Times New Roman"/>
                <w:sz w:val="24"/>
                <w:szCs w:val="24"/>
              </w:rPr>
              <w:t>courteous</w:t>
            </w:r>
          </w:p>
        </w:tc>
        <w:tc>
          <w:tcPr>
            <w:tcW w:w="3192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sz w:val="24"/>
                <w:szCs w:val="24"/>
              </w:rPr>
            </w:pPr>
            <w:r w:rsidRPr="00674AD5">
              <w:rPr>
                <w:rFonts w:ascii="Times New Roman" w:hAnsi="Times New Roman"/>
                <w:sz w:val="24"/>
                <w:szCs w:val="24"/>
              </w:rPr>
              <w:t>rude</w:t>
            </w:r>
          </w:p>
        </w:tc>
      </w:tr>
      <w:tr w:rsidR="008B1010" w:rsidRPr="00674AD5" w:rsidTr="00D07AB8">
        <w:tc>
          <w:tcPr>
            <w:tcW w:w="1710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sz w:val="24"/>
                <w:szCs w:val="24"/>
              </w:rPr>
            </w:pPr>
            <w:r w:rsidRPr="00674AD5">
              <w:rPr>
                <w:rFonts w:ascii="Times New Roman" w:hAnsi="Times New Roman"/>
                <w:sz w:val="24"/>
                <w:szCs w:val="24"/>
              </w:rPr>
              <w:t>reserved</w:t>
            </w:r>
          </w:p>
        </w:tc>
        <w:tc>
          <w:tcPr>
            <w:tcW w:w="4476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sz w:val="24"/>
                <w:szCs w:val="24"/>
              </w:rPr>
            </w:pPr>
            <w:r w:rsidRPr="00674AD5">
              <w:rPr>
                <w:rFonts w:ascii="Times New Roman" w:hAnsi="Times New Roman"/>
                <w:sz w:val="24"/>
                <w:szCs w:val="24"/>
              </w:rPr>
              <w:t>shy</w:t>
            </w:r>
          </w:p>
        </w:tc>
        <w:tc>
          <w:tcPr>
            <w:tcW w:w="3192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674AD5">
              <w:rPr>
                <w:rFonts w:ascii="Times New Roman" w:hAnsi="Times New Roman"/>
                <w:i/>
                <w:sz w:val="24"/>
                <w:szCs w:val="24"/>
              </w:rPr>
              <w:t>out-going</w:t>
            </w:r>
          </w:p>
        </w:tc>
      </w:tr>
      <w:tr w:rsidR="008B1010" w:rsidRPr="00674AD5" w:rsidTr="00D07AB8">
        <w:tc>
          <w:tcPr>
            <w:tcW w:w="1710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sz w:val="24"/>
                <w:szCs w:val="24"/>
              </w:rPr>
            </w:pPr>
            <w:r w:rsidRPr="00674AD5">
              <w:rPr>
                <w:rFonts w:ascii="Times New Roman" w:hAnsi="Times New Roman"/>
                <w:sz w:val="24"/>
                <w:szCs w:val="24"/>
              </w:rPr>
              <w:t>cheerful</w:t>
            </w:r>
          </w:p>
        </w:tc>
        <w:tc>
          <w:tcPr>
            <w:tcW w:w="4476" w:type="dxa"/>
          </w:tcPr>
          <w:p w:rsidR="008B1010" w:rsidRPr="00010FFC" w:rsidRDefault="008B1010" w:rsidP="00D07AB8">
            <w:pPr>
              <w:spacing w:before="120" w:beforeAutospacing="0" w:after="120"/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>happy</w:t>
            </w:r>
          </w:p>
        </w:tc>
        <w:tc>
          <w:tcPr>
            <w:tcW w:w="3192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674AD5">
              <w:rPr>
                <w:rFonts w:ascii="Times New Roman" w:hAnsi="Times New Roman"/>
                <w:i/>
                <w:sz w:val="24"/>
                <w:szCs w:val="24"/>
              </w:rPr>
              <w:t>miserable</w:t>
            </w:r>
          </w:p>
        </w:tc>
      </w:tr>
      <w:tr w:rsidR="008B1010" w:rsidRPr="00674AD5" w:rsidTr="00D07AB8">
        <w:tc>
          <w:tcPr>
            <w:tcW w:w="1710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sz w:val="24"/>
                <w:szCs w:val="24"/>
              </w:rPr>
            </w:pPr>
            <w:r w:rsidRPr="00674AD5">
              <w:rPr>
                <w:rFonts w:ascii="Times New Roman" w:hAnsi="Times New Roman"/>
                <w:sz w:val="24"/>
                <w:szCs w:val="24"/>
              </w:rPr>
              <w:t>direct</w:t>
            </w:r>
          </w:p>
        </w:tc>
        <w:tc>
          <w:tcPr>
            <w:tcW w:w="4476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sz w:val="24"/>
                <w:szCs w:val="24"/>
              </w:rPr>
            </w:pPr>
            <w:r w:rsidRPr="00674AD5">
              <w:rPr>
                <w:rFonts w:ascii="Times New Roman" w:hAnsi="Times New Roman"/>
                <w:sz w:val="24"/>
                <w:szCs w:val="24"/>
              </w:rPr>
              <w:t>frank</w:t>
            </w:r>
          </w:p>
        </w:tc>
        <w:tc>
          <w:tcPr>
            <w:tcW w:w="3192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sz w:val="24"/>
                <w:szCs w:val="24"/>
              </w:rPr>
            </w:pPr>
            <w:r w:rsidRPr="00674AD5">
              <w:rPr>
                <w:rFonts w:ascii="Times New Roman" w:hAnsi="Times New Roman"/>
                <w:sz w:val="24"/>
                <w:szCs w:val="24"/>
              </w:rPr>
              <w:t>subtle</w:t>
            </w:r>
          </w:p>
        </w:tc>
      </w:tr>
      <w:tr w:rsidR="008B1010" w:rsidRPr="00674AD5" w:rsidTr="00D07AB8">
        <w:tc>
          <w:tcPr>
            <w:tcW w:w="1710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sz w:val="24"/>
                <w:szCs w:val="24"/>
              </w:rPr>
            </w:pPr>
            <w:r w:rsidRPr="00674AD5">
              <w:rPr>
                <w:rFonts w:ascii="Times New Roman" w:hAnsi="Times New Roman"/>
                <w:sz w:val="24"/>
                <w:szCs w:val="24"/>
              </w:rPr>
              <w:t>easy-going</w:t>
            </w:r>
          </w:p>
        </w:tc>
        <w:tc>
          <w:tcPr>
            <w:tcW w:w="4476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674AD5">
              <w:rPr>
                <w:rFonts w:ascii="Times New Roman" w:hAnsi="Times New Roman"/>
                <w:i/>
                <w:sz w:val="24"/>
                <w:szCs w:val="24"/>
              </w:rPr>
              <w:t>laid-back</w:t>
            </w:r>
          </w:p>
        </w:tc>
        <w:tc>
          <w:tcPr>
            <w:tcW w:w="3192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sz w:val="24"/>
                <w:szCs w:val="24"/>
              </w:rPr>
            </w:pPr>
            <w:r w:rsidRPr="00674AD5">
              <w:rPr>
                <w:rFonts w:ascii="Times New Roman" w:hAnsi="Times New Roman"/>
                <w:sz w:val="24"/>
                <w:szCs w:val="24"/>
              </w:rPr>
              <w:t>stressed</w:t>
            </w:r>
          </w:p>
        </w:tc>
      </w:tr>
      <w:tr w:rsidR="008B1010" w:rsidRPr="00674AD5" w:rsidTr="00D07AB8">
        <w:tc>
          <w:tcPr>
            <w:tcW w:w="1710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sz w:val="24"/>
                <w:szCs w:val="24"/>
              </w:rPr>
            </w:pPr>
            <w:r w:rsidRPr="00674AD5">
              <w:rPr>
                <w:rFonts w:ascii="Times New Roman" w:hAnsi="Times New Roman"/>
                <w:sz w:val="24"/>
                <w:szCs w:val="24"/>
              </w:rPr>
              <w:t>sociable</w:t>
            </w:r>
          </w:p>
        </w:tc>
        <w:tc>
          <w:tcPr>
            <w:tcW w:w="4476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sz w:val="24"/>
                <w:szCs w:val="24"/>
              </w:rPr>
            </w:pPr>
            <w:r w:rsidRPr="00674AD5">
              <w:rPr>
                <w:rFonts w:ascii="Times New Roman" w:hAnsi="Times New Roman"/>
                <w:sz w:val="24"/>
                <w:szCs w:val="24"/>
              </w:rPr>
              <w:t>friendly</w:t>
            </w:r>
          </w:p>
        </w:tc>
        <w:tc>
          <w:tcPr>
            <w:tcW w:w="3192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sz w:val="24"/>
                <w:szCs w:val="24"/>
              </w:rPr>
            </w:pPr>
            <w:r w:rsidRPr="00674AD5">
              <w:rPr>
                <w:rFonts w:ascii="Times New Roman" w:hAnsi="Times New Roman"/>
                <w:sz w:val="24"/>
                <w:szCs w:val="24"/>
              </w:rPr>
              <w:t>introverted</w:t>
            </w:r>
          </w:p>
        </w:tc>
      </w:tr>
      <w:tr w:rsidR="008B1010" w:rsidRPr="00674AD5" w:rsidTr="00D07AB8">
        <w:tc>
          <w:tcPr>
            <w:tcW w:w="1710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sz w:val="24"/>
                <w:szCs w:val="24"/>
              </w:rPr>
            </w:pPr>
            <w:r w:rsidRPr="00674AD5">
              <w:rPr>
                <w:rFonts w:ascii="Times New Roman" w:hAnsi="Times New Roman"/>
                <w:sz w:val="24"/>
                <w:szCs w:val="24"/>
              </w:rPr>
              <w:t>honest</w:t>
            </w:r>
          </w:p>
        </w:tc>
        <w:tc>
          <w:tcPr>
            <w:tcW w:w="4476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sz w:val="24"/>
                <w:szCs w:val="24"/>
              </w:rPr>
            </w:pPr>
            <w:r w:rsidRPr="00674AD5">
              <w:rPr>
                <w:rFonts w:ascii="Times New Roman" w:hAnsi="Times New Roman"/>
                <w:sz w:val="24"/>
                <w:szCs w:val="24"/>
              </w:rPr>
              <w:t>trustworthy</w:t>
            </w:r>
          </w:p>
        </w:tc>
        <w:tc>
          <w:tcPr>
            <w:tcW w:w="3192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sz w:val="24"/>
                <w:szCs w:val="24"/>
              </w:rPr>
            </w:pPr>
            <w:r w:rsidRPr="00674AD5">
              <w:rPr>
                <w:rFonts w:ascii="Times New Roman" w:hAnsi="Times New Roman"/>
                <w:sz w:val="24"/>
                <w:szCs w:val="24"/>
              </w:rPr>
              <w:t>deceitful</w:t>
            </w:r>
          </w:p>
        </w:tc>
      </w:tr>
      <w:tr w:rsidR="008B1010" w:rsidRPr="00674AD5" w:rsidTr="00D07AB8">
        <w:tc>
          <w:tcPr>
            <w:tcW w:w="1710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sz w:val="24"/>
                <w:szCs w:val="24"/>
              </w:rPr>
            </w:pPr>
            <w:r w:rsidRPr="00674AD5">
              <w:rPr>
                <w:rFonts w:ascii="Times New Roman" w:hAnsi="Times New Roman"/>
                <w:sz w:val="24"/>
                <w:szCs w:val="24"/>
              </w:rPr>
              <w:t>intelligent</w:t>
            </w:r>
          </w:p>
        </w:tc>
        <w:tc>
          <w:tcPr>
            <w:tcW w:w="4476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sz w:val="24"/>
                <w:szCs w:val="24"/>
              </w:rPr>
            </w:pPr>
            <w:r w:rsidRPr="00674AD5">
              <w:rPr>
                <w:rFonts w:ascii="Times New Roman" w:hAnsi="Times New Roman"/>
                <w:sz w:val="24"/>
                <w:szCs w:val="24"/>
              </w:rPr>
              <w:t>clever</w:t>
            </w:r>
          </w:p>
        </w:tc>
        <w:tc>
          <w:tcPr>
            <w:tcW w:w="3192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sz w:val="24"/>
                <w:szCs w:val="24"/>
              </w:rPr>
            </w:pPr>
            <w:r w:rsidRPr="00674AD5">
              <w:rPr>
                <w:rFonts w:ascii="Times New Roman" w:hAnsi="Times New Roman"/>
                <w:sz w:val="24"/>
                <w:szCs w:val="24"/>
              </w:rPr>
              <w:t>brainless</w:t>
            </w:r>
          </w:p>
        </w:tc>
      </w:tr>
      <w:tr w:rsidR="008B1010" w:rsidRPr="00674AD5" w:rsidTr="00D07AB8">
        <w:tc>
          <w:tcPr>
            <w:tcW w:w="1710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sz w:val="24"/>
                <w:szCs w:val="24"/>
              </w:rPr>
            </w:pPr>
            <w:r w:rsidRPr="00674AD5">
              <w:rPr>
                <w:rFonts w:ascii="Times New Roman" w:hAnsi="Times New Roman"/>
                <w:sz w:val="24"/>
                <w:szCs w:val="24"/>
              </w:rPr>
              <w:t>selfish</w:t>
            </w:r>
          </w:p>
        </w:tc>
        <w:tc>
          <w:tcPr>
            <w:tcW w:w="4476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674AD5">
              <w:rPr>
                <w:rFonts w:ascii="Times New Roman" w:hAnsi="Times New Roman"/>
                <w:i/>
                <w:sz w:val="24"/>
                <w:szCs w:val="24"/>
              </w:rPr>
              <w:t>self-centred</w:t>
            </w:r>
          </w:p>
        </w:tc>
        <w:tc>
          <w:tcPr>
            <w:tcW w:w="3192" w:type="dxa"/>
          </w:tcPr>
          <w:p w:rsidR="008B1010" w:rsidRPr="00674AD5" w:rsidRDefault="008B1010" w:rsidP="00D07AB8">
            <w:pPr>
              <w:spacing w:before="120" w:beforeAutospacing="0" w:after="120"/>
              <w:rPr>
                <w:rFonts w:ascii="Times New Roman" w:hAnsi="Times New Roman"/>
                <w:sz w:val="24"/>
                <w:szCs w:val="24"/>
              </w:rPr>
            </w:pPr>
            <w:r w:rsidRPr="00674AD5">
              <w:rPr>
                <w:rFonts w:ascii="Times New Roman" w:hAnsi="Times New Roman"/>
                <w:sz w:val="24"/>
                <w:szCs w:val="24"/>
              </w:rPr>
              <w:t>considerate</w:t>
            </w:r>
          </w:p>
        </w:tc>
      </w:tr>
    </w:tbl>
    <w:p w:rsidR="008B1010" w:rsidRPr="00674AD5" w:rsidRDefault="008B1010" w:rsidP="008B1010">
      <w:pPr>
        <w:spacing w:before="0" w:beforeAutospacing="0" w:after="0"/>
        <w:jc w:val="both"/>
        <w:rPr>
          <w:rFonts w:ascii="Times New Roman" w:hAnsi="Times New Roman"/>
          <w:b/>
          <w:sz w:val="24"/>
          <w:szCs w:val="24"/>
        </w:rPr>
      </w:pPr>
    </w:p>
    <w:p w:rsidR="008B1010" w:rsidRDefault="008B1010" w:rsidP="008B1010">
      <w:pPr>
        <w:spacing w:before="0" w:beforeAutospacing="0" w:after="0"/>
        <w:jc w:val="both"/>
        <w:rPr>
          <w:rFonts w:ascii="Times New Roman" w:hAnsi="Times New Roman"/>
          <w:b/>
          <w:sz w:val="24"/>
          <w:szCs w:val="24"/>
        </w:rPr>
      </w:pPr>
    </w:p>
    <w:p w:rsidR="008B1010" w:rsidRPr="00674AD5" w:rsidRDefault="008B1010" w:rsidP="008B1010">
      <w:pPr>
        <w:pStyle w:val="Default"/>
      </w:pPr>
    </w:p>
    <w:p w:rsidR="008B1010" w:rsidRDefault="008B1010" w:rsidP="008B1010">
      <w:pPr>
        <w:pStyle w:val="Default"/>
        <w:rPr>
          <w:rFonts w:eastAsia="新細明體"/>
          <w:lang w:eastAsia="zh-TW"/>
        </w:rPr>
      </w:pPr>
    </w:p>
    <w:p w:rsidR="008B1010" w:rsidRDefault="008B1010" w:rsidP="008B1010">
      <w:pPr>
        <w:pStyle w:val="Default"/>
        <w:rPr>
          <w:rFonts w:eastAsia="新細明體"/>
          <w:b/>
          <w:lang w:eastAsia="zh-TW"/>
        </w:rPr>
      </w:pPr>
      <w:r>
        <w:rPr>
          <w:b/>
        </w:rPr>
        <w:br w:type="page"/>
      </w:r>
      <w:r w:rsidRPr="00674AD5">
        <w:rPr>
          <w:b/>
        </w:rPr>
        <w:lastRenderedPageBreak/>
        <w:t xml:space="preserve">Marking Criteria* </w:t>
      </w:r>
    </w:p>
    <w:p w:rsidR="008B1010" w:rsidRPr="005311AC" w:rsidRDefault="008B1010" w:rsidP="008B1010">
      <w:pPr>
        <w:pStyle w:val="Default"/>
        <w:rPr>
          <w:rFonts w:eastAsia="新細明體"/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16"/>
      </w:tblGrid>
      <w:tr w:rsidR="008B1010" w:rsidRPr="00674AD5" w:rsidTr="00D07AB8">
        <w:trPr>
          <w:trHeight w:val="1898"/>
        </w:trPr>
        <w:tc>
          <w:tcPr>
            <w:tcW w:w="2448" w:type="dxa"/>
          </w:tcPr>
          <w:p w:rsidR="008B1010" w:rsidRPr="00674AD5" w:rsidRDefault="008B1010" w:rsidP="00D07AB8">
            <w:pPr>
              <w:spacing w:before="6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4A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Content</w:t>
            </w:r>
          </w:p>
          <w:p w:rsidR="008B1010" w:rsidRPr="00674AD5" w:rsidRDefault="008B1010" w:rsidP="00D07AB8">
            <w:pPr>
              <w:spacing w:before="60" w:beforeAutospacing="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16" w:type="dxa"/>
          </w:tcPr>
          <w:p w:rsidR="008B1010" w:rsidRPr="00674AD5" w:rsidRDefault="008B1010" w:rsidP="00D07AB8">
            <w:pPr>
              <w:numPr>
                <w:ilvl w:val="0"/>
                <w:numId w:val="12"/>
              </w:numPr>
              <w:spacing w:before="60" w:beforeAutospacing="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>r</w:t>
            </w:r>
            <w:r w:rsidRPr="00674AD5">
              <w:rPr>
                <w:rFonts w:ascii="Times New Roman" w:eastAsia="Times New Roman" w:hAnsi="Times New Roman"/>
                <w:sz w:val="24"/>
                <w:szCs w:val="24"/>
              </w:rPr>
              <w:t>elevance (</w:t>
            </w:r>
            <w:r w:rsidRPr="00674AD5">
              <w:rPr>
                <w:rFonts w:ascii="Times New Roman" w:hAnsi="Times New Roman"/>
                <w:sz w:val="24"/>
                <w:szCs w:val="24"/>
              </w:rPr>
              <w:t>description</w:t>
            </w:r>
            <w:r w:rsidRPr="00674AD5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 xml:space="preserve"> of</w:t>
            </w:r>
            <w:r w:rsidRPr="00674AD5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Pr="00674AD5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>public figure</w:t>
            </w:r>
            <w:r w:rsidRPr="00674AD5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674AD5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>his/her</w:t>
            </w:r>
            <w:r w:rsidRPr="00674AD5">
              <w:rPr>
                <w:rFonts w:ascii="Times New Roman" w:hAnsi="Times New Roman"/>
                <w:sz w:val="24"/>
                <w:szCs w:val="24"/>
              </w:rPr>
              <w:t xml:space="preserve"> position; details of </w:t>
            </w:r>
            <w:r w:rsidRPr="00674AD5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>his</w:t>
            </w:r>
            <w:r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 xml:space="preserve"> </w:t>
            </w:r>
            <w:r w:rsidRPr="00674AD5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 xml:space="preserve"> </w:t>
            </w:r>
            <w:r w:rsidRPr="00674AD5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>her</w:t>
            </w:r>
            <w:r w:rsidRPr="00674AD5">
              <w:rPr>
                <w:rFonts w:ascii="Times New Roman" w:hAnsi="Times New Roman"/>
                <w:sz w:val="24"/>
                <w:szCs w:val="24"/>
              </w:rPr>
              <w:t xml:space="preserve"> admirable characteristics; suggestions about what students can learn from </w:t>
            </w:r>
            <w:r w:rsidRPr="00674AD5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>him/her</w:t>
            </w:r>
            <w:r w:rsidRPr="00674AD5">
              <w:rPr>
                <w:rFonts w:ascii="Times New Roman" w:hAnsi="Times New Roman"/>
                <w:sz w:val="24"/>
                <w:szCs w:val="24"/>
                <w:lang w:eastAsia="zh-TW"/>
              </w:rPr>
              <w:t>)</w:t>
            </w:r>
          </w:p>
          <w:p w:rsidR="008B1010" w:rsidRPr="00674AD5" w:rsidRDefault="008B1010" w:rsidP="00D07AB8">
            <w:pPr>
              <w:numPr>
                <w:ilvl w:val="0"/>
                <w:numId w:val="12"/>
              </w:numPr>
              <w:spacing w:before="60" w:beforeAutospacing="0" w:after="6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>e</w:t>
            </w:r>
            <w:r w:rsidRPr="00674AD5">
              <w:rPr>
                <w:rFonts w:ascii="Times New Roman" w:eastAsia="Times New Roman" w:hAnsi="Times New Roman"/>
                <w:sz w:val="24"/>
                <w:szCs w:val="24"/>
              </w:rPr>
              <w:t xml:space="preserve">vidence of creativity and imagination (e.g. </w:t>
            </w:r>
            <w:r w:rsidRPr="00674AD5">
              <w:rPr>
                <w:rFonts w:ascii="Times New Roman" w:hAnsi="Times New Roman"/>
                <w:sz w:val="24"/>
                <w:szCs w:val="24"/>
              </w:rPr>
              <w:t>examples of behaviour or events that show the person’s character; imaging the person in a different setting such as school to highlight how they would act)</w:t>
            </w:r>
          </w:p>
        </w:tc>
      </w:tr>
      <w:tr w:rsidR="008B1010" w:rsidRPr="00674AD5" w:rsidTr="00D07AB8">
        <w:trPr>
          <w:trHeight w:val="1493"/>
        </w:trPr>
        <w:tc>
          <w:tcPr>
            <w:tcW w:w="2448" w:type="dxa"/>
          </w:tcPr>
          <w:p w:rsidR="008B1010" w:rsidRPr="00674AD5" w:rsidRDefault="008B1010" w:rsidP="00D07AB8">
            <w:pPr>
              <w:spacing w:before="6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4A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Language and Style</w:t>
            </w:r>
          </w:p>
          <w:p w:rsidR="008B1010" w:rsidRPr="00674AD5" w:rsidRDefault="008B1010" w:rsidP="00D07AB8">
            <w:pPr>
              <w:spacing w:before="60" w:beforeAutospacing="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16" w:type="dxa"/>
          </w:tcPr>
          <w:p w:rsidR="008B1010" w:rsidRPr="00674AD5" w:rsidRDefault="008B1010" w:rsidP="00D07AB8">
            <w:pPr>
              <w:numPr>
                <w:ilvl w:val="0"/>
                <w:numId w:val="12"/>
              </w:numPr>
              <w:spacing w:before="60" w:beforeAutospacing="0" w:after="0"/>
              <w:rPr>
                <w:rFonts w:ascii="Times New Roman" w:hAnsi="Times New Roman"/>
                <w:sz w:val="24"/>
                <w:szCs w:val="24"/>
              </w:rPr>
            </w:pPr>
            <w:r w:rsidRPr="00674AD5">
              <w:rPr>
                <w:rFonts w:ascii="Times New Roman" w:eastAsia="Times New Roman" w:hAnsi="Times New Roman"/>
                <w:sz w:val="24"/>
                <w:szCs w:val="24"/>
              </w:rPr>
              <w:t>sentence structure</w:t>
            </w:r>
          </w:p>
          <w:p w:rsidR="008B1010" w:rsidRPr="00674AD5" w:rsidRDefault="008B1010" w:rsidP="00D07AB8">
            <w:pPr>
              <w:numPr>
                <w:ilvl w:val="0"/>
                <w:numId w:val="12"/>
              </w:numPr>
              <w:tabs>
                <w:tab w:val="clear" w:pos="360"/>
              </w:tabs>
              <w:spacing w:before="6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4AD5">
              <w:rPr>
                <w:rFonts w:ascii="Times New Roman" w:eastAsia="Times New Roman" w:hAnsi="Times New Roman"/>
                <w:sz w:val="24"/>
                <w:szCs w:val="24"/>
              </w:rPr>
              <w:t xml:space="preserve">grammar and punctuation (e.g. </w:t>
            </w:r>
            <w:r w:rsidRPr="00674AD5">
              <w:rPr>
                <w:rFonts w:ascii="Times New Roman" w:hAnsi="Times New Roman"/>
                <w:sz w:val="24"/>
                <w:szCs w:val="24"/>
              </w:rPr>
              <w:t>past tense for bio; present tense for what students can learn)</w:t>
            </w:r>
          </w:p>
          <w:p w:rsidR="008B1010" w:rsidRPr="00674AD5" w:rsidRDefault="008B1010" w:rsidP="00D07AB8">
            <w:pPr>
              <w:numPr>
                <w:ilvl w:val="0"/>
                <w:numId w:val="12"/>
              </w:numPr>
              <w:spacing w:before="6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4AD5">
              <w:rPr>
                <w:rFonts w:ascii="Times New Roman" w:eastAsia="Times New Roman" w:hAnsi="Times New Roman"/>
                <w:sz w:val="24"/>
                <w:szCs w:val="24"/>
              </w:rPr>
              <w:t>vocabulary</w:t>
            </w:r>
          </w:p>
          <w:p w:rsidR="008B1010" w:rsidRPr="00674AD5" w:rsidRDefault="008B1010" w:rsidP="00D07AB8">
            <w:pPr>
              <w:numPr>
                <w:ilvl w:val="0"/>
                <w:numId w:val="12"/>
              </w:numPr>
              <w:spacing w:before="60" w:beforeAutospacing="0" w:after="6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74AD5">
              <w:rPr>
                <w:rFonts w:ascii="Times New Roman" w:eastAsia="Times New Roman" w:hAnsi="Times New Roman"/>
                <w:sz w:val="24"/>
                <w:szCs w:val="24"/>
              </w:rPr>
              <w:t xml:space="preserve">register, tone </w:t>
            </w:r>
            <w:r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>and</w:t>
            </w:r>
            <w:r w:rsidRPr="00674AD5">
              <w:rPr>
                <w:rFonts w:ascii="Times New Roman" w:eastAsia="Times New Roman" w:hAnsi="Times New Roman"/>
                <w:sz w:val="24"/>
                <w:szCs w:val="24"/>
              </w:rPr>
              <w:t xml:space="preserve"> style </w:t>
            </w:r>
          </w:p>
        </w:tc>
      </w:tr>
      <w:tr w:rsidR="008B1010" w:rsidRPr="00674AD5" w:rsidTr="00D07AB8">
        <w:trPr>
          <w:trHeight w:val="1115"/>
        </w:trPr>
        <w:tc>
          <w:tcPr>
            <w:tcW w:w="2448" w:type="dxa"/>
          </w:tcPr>
          <w:p w:rsidR="008B1010" w:rsidRPr="00674AD5" w:rsidRDefault="008B1010" w:rsidP="00D07AB8">
            <w:pPr>
              <w:spacing w:before="6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4A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Organization</w:t>
            </w:r>
          </w:p>
          <w:p w:rsidR="008B1010" w:rsidRPr="00674AD5" w:rsidRDefault="008B1010" w:rsidP="00D07AB8">
            <w:pPr>
              <w:spacing w:before="60" w:beforeAutospacing="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16" w:type="dxa"/>
          </w:tcPr>
          <w:p w:rsidR="008B1010" w:rsidRPr="00674AD5" w:rsidRDefault="008B1010" w:rsidP="00D07AB8">
            <w:pPr>
              <w:numPr>
                <w:ilvl w:val="0"/>
                <w:numId w:val="12"/>
              </w:numPr>
              <w:spacing w:before="6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4AD5">
              <w:rPr>
                <w:rFonts w:ascii="Times New Roman" w:eastAsia="Times New Roman" w:hAnsi="Times New Roman"/>
                <w:sz w:val="24"/>
                <w:szCs w:val="24"/>
              </w:rPr>
              <w:t xml:space="preserve">coherence and appropriacy to a school magazine article </w:t>
            </w:r>
          </w:p>
          <w:p w:rsidR="008B1010" w:rsidRPr="00674AD5" w:rsidRDefault="008B1010" w:rsidP="00D07AB8">
            <w:pPr>
              <w:numPr>
                <w:ilvl w:val="0"/>
                <w:numId w:val="12"/>
              </w:numPr>
              <w:spacing w:before="6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4AD5">
              <w:rPr>
                <w:rFonts w:ascii="Times New Roman" w:eastAsia="Times New Roman" w:hAnsi="Times New Roman"/>
                <w:sz w:val="24"/>
                <w:szCs w:val="24"/>
              </w:rPr>
              <w:t>paragraphing</w:t>
            </w:r>
          </w:p>
          <w:p w:rsidR="008B1010" w:rsidRPr="00674AD5" w:rsidRDefault="008B1010" w:rsidP="00D07AB8">
            <w:pPr>
              <w:numPr>
                <w:ilvl w:val="0"/>
                <w:numId w:val="12"/>
              </w:numPr>
              <w:spacing w:before="60" w:beforeAutospacing="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74AD5">
              <w:rPr>
                <w:rFonts w:ascii="Times New Roman" w:hAnsi="Times New Roman"/>
                <w:sz w:val="24"/>
                <w:szCs w:val="24"/>
              </w:rPr>
              <w:t>cohesion between sentences and paragraphs</w:t>
            </w:r>
          </w:p>
        </w:tc>
      </w:tr>
    </w:tbl>
    <w:p w:rsidR="008B1010" w:rsidRPr="00674AD5" w:rsidRDefault="008B1010" w:rsidP="008B1010">
      <w:pPr>
        <w:pStyle w:val="Default"/>
      </w:pPr>
    </w:p>
    <w:p w:rsidR="008B1010" w:rsidRPr="00674AD5" w:rsidRDefault="008B1010" w:rsidP="008B1010">
      <w:pPr>
        <w:numPr>
          <w:ilvl w:val="0"/>
          <w:numId w:val="10"/>
        </w:numPr>
        <w:spacing w:before="60" w:beforeAutospacing="0" w:after="0"/>
        <w:ind w:left="270" w:hanging="180"/>
        <w:jc w:val="both"/>
        <w:rPr>
          <w:rFonts w:ascii="Times New Roman" w:eastAsia="Times New Roman" w:hAnsi="Times New Roman"/>
          <w:sz w:val="24"/>
          <w:szCs w:val="24"/>
        </w:rPr>
      </w:pPr>
      <w:r w:rsidRPr="00674AD5">
        <w:rPr>
          <w:rFonts w:ascii="Times New Roman" w:eastAsia="Times New Roman" w:hAnsi="Times New Roman"/>
          <w:sz w:val="24"/>
          <w:szCs w:val="24"/>
        </w:rPr>
        <w:t xml:space="preserve"> Based on the HKDSE descriptors from </w:t>
      </w:r>
      <w:smartTag w:uri="urn:schemas-microsoft-com:office:smarttags" w:element="place">
        <w:r w:rsidRPr="00771AF7">
          <w:rPr>
            <w:rFonts w:ascii="Times New Roman" w:eastAsia="Times New Roman" w:hAnsi="Times New Roman"/>
            <w:i/>
            <w:sz w:val="24"/>
            <w:szCs w:val="24"/>
          </w:rPr>
          <w:t>Hong Kong</w:t>
        </w:r>
      </w:smartTag>
      <w:r w:rsidRPr="00771AF7">
        <w:rPr>
          <w:rFonts w:ascii="Times New Roman" w:eastAsia="Times New Roman" w:hAnsi="Times New Roman"/>
          <w:i/>
          <w:sz w:val="24"/>
          <w:szCs w:val="24"/>
        </w:rPr>
        <w:t xml:space="preserve"> Diploma of Secondary Education, English Language, Standards-referenced Reporting Information Package.</w:t>
      </w:r>
      <w:r w:rsidRPr="00674AD5">
        <w:rPr>
          <w:rFonts w:ascii="Times New Roman" w:eastAsia="Times New Roman" w:hAnsi="Times New Roman"/>
          <w:sz w:val="24"/>
          <w:szCs w:val="24"/>
        </w:rPr>
        <w:t xml:space="preserve"> Published by the </w:t>
      </w:r>
      <w:smartTag w:uri="urn:schemas-microsoft-com:office:smarttags" w:element="place">
        <w:r w:rsidRPr="00674AD5">
          <w:rPr>
            <w:rFonts w:ascii="Times New Roman" w:eastAsia="Times New Roman" w:hAnsi="Times New Roman"/>
            <w:sz w:val="24"/>
            <w:szCs w:val="24"/>
          </w:rPr>
          <w:t>Hong Kong</w:t>
        </w:r>
      </w:smartTag>
      <w:r w:rsidRPr="00674AD5">
        <w:rPr>
          <w:rFonts w:ascii="Times New Roman" w:eastAsia="Times New Roman" w:hAnsi="Times New Roman"/>
          <w:sz w:val="24"/>
          <w:szCs w:val="24"/>
        </w:rPr>
        <w:t xml:space="preserve"> Examinations and Assessment Authority (2009).</w:t>
      </w:r>
    </w:p>
    <w:p w:rsidR="008B1010" w:rsidRDefault="008B1010" w:rsidP="008B1010">
      <w:pPr>
        <w:pStyle w:val="Default"/>
        <w:rPr>
          <w:b/>
        </w:rPr>
      </w:pPr>
    </w:p>
    <w:p w:rsidR="008B1010" w:rsidRDefault="008B1010" w:rsidP="008B1010">
      <w:pPr>
        <w:pStyle w:val="Default"/>
        <w:rPr>
          <w:b/>
        </w:rPr>
      </w:pPr>
    </w:p>
    <w:p w:rsidR="008B1010" w:rsidRPr="00674AD5" w:rsidRDefault="008B1010" w:rsidP="008B1010">
      <w:pPr>
        <w:pStyle w:val="Default"/>
        <w:rPr>
          <w:b/>
        </w:rPr>
      </w:pPr>
      <w:r w:rsidRPr="00674AD5">
        <w:rPr>
          <w:b/>
        </w:rPr>
        <w:t>Additional resources:</w:t>
      </w:r>
    </w:p>
    <w:p w:rsidR="008B1010" w:rsidRPr="00674AD5" w:rsidRDefault="008B1010" w:rsidP="008B1010">
      <w:pPr>
        <w:pStyle w:val="Default"/>
      </w:pPr>
    </w:p>
    <w:p w:rsidR="008B1010" w:rsidRPr="00674AD5" w:rsidRDefault="008B1010" w:rsidP="008B1010">
      <w:pPr>
        <w:pStyle w:val="Default"/>
        <w:ind w:left="1843" w:hanging="1843"/>
      </w:pPr>
      <w:r w:rsidRPr="00674AD5">
        <w:t xml:space="preserve">Celebrity profiles - </w:t>
      </w:r>
      <w:hyperlink r:id="rId9" w:history="1">
        <w:r w:rsidRPr="00674AD5">
          <w:rPr>
            <w:rStyle w:val="aa"/>
          </w:rPr>
          <w:t>http://www.hellomagazine.com/profiles/</w:t>
        </w:r>
      </w:hyperlink>
      <w:r w:rsidRPr="00674AD5">
        <w:t xml:space="preserve">   Profiles of celebrities from all walks of life (actors, singers, politicians, royalty etc); mainly from the </w:t>
      </w:r>
      <w:smartTag w:uri="urn:schemas-microsoft-com:office:smarttags" w:element="country-region">
        <w:smartTag w:uri="urn:schemas-microsoft-com:office:smarttags" w:element="place">
          <w:r w:rsidRPr="00674AD5">
            <w:t>UK</w:t>
          </w:r>
        </w:smartTag>
      </w:smartTag>
      <w:r>
        <w:t xml:space="preserve"> </w:t>
      </w:r>
      <w:r>
        <w:rPr>
          <w:rFonts w:eastAsia="新細明體" w:hint="eastAsia"/>
          <w:lang w:eastAsia="zh-TW"/>
        </w:rPr>
        <w:t>and</w:t>
      </w:r>
      <w:r w:rsidRPr="00674AD5">
        <w:t xml:space="preserve"> US.</w:t>
      </w:r>
    </w:p>
    <w:p w:rsidR="008B1010" w:rsidRPr="00674AD5" w:rsidRDefault="003E01E3" w:rsidP="008B1010">
      <w:pPr>
        <w:pStyle w:val="Default"/>
        <w:ind w:left="1843"/>
      </w:pPr>
      <w:hyperlink r:id="rId10" w:history="1">
        <w:r w:rsidR="008B1010" w:rsidRPr="00674AD5">
          <w:rPr>
            <w:rStyle w:val="aa"/>
          </w:rPr>
          <w:t>http://www.hkceleb.com/</w:t>
        </w:r>
      </w:hyperlink>
      <w:r w:rsidR="008B1010">
        <w:t xml:space="preserve"> </w:t>
      </w:r>
      <w:r w:rsidR="008B1010">
        <w:rPr>
          <w:rFonts w:eastAsia="新細明體" w:hint="eastAsia"/>
          <w:lang w:eastAsia="zh-TW"/>
        </w:rPr>
        <w:t xml:space="preserve">  </w:t>
      </w:r>
      <w:r w:rsidR="008B1010">
        <w:t xml:space="preserve">Pictures </w:t>
      </w:r>
      <w:r w:rsidR="008B1010">
        <w:rPr>
          <w:rFonts w:eastAsia="新細明體" w:hint="eastAsia"/>
          <w:lang w:eastAsia="zh-TW"/>
        </w:rPr>
        <w:t>and</w:t>
      </w:r>
      <w:r w:rsidR="008B1010" w:rsidRPr="00674AD5">
        <w:t xml:space="preserve"> brief profiles in English of HK celebrities.</w:t>
      </w:r>
    </w:p>
    <w:p w:rsidR="008B1010" w:rsidRPr="00674AD5" w:rsidRDefault="008B1010" w:rsidP="008B1010">
      <w:pPr>
        <w:pStyle w:val="Default"/>
        <w:ind w:left="2127" w:hanging="2127"/>
      </w:pPr>
    </w:p>
    <w:p w:rsidR="0013645A" w:rsidRPr="008B1010" w:rsidRDefault="0013645A" w:rsidP="0013645A">
      <w:pPr>
        <w:rPr>
          <w:rFonts w:ascii="Times New Roman" w:hAnsi="Times New Roman"/>
          <w:sz w:val="24"/>
          <w:szCs w:val="24"/>
        </w:rPr>
      </w:pPr>
    </w:p>
    <w:sectPr w:rsidR="0013645A" w:rsidRPr="008B1010" w:rsidSect="00D41520"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1E3" w:rsidRDefault="003E01E3" w:rsidP="005E192E">
      <w:pPr>
        <w:spacing w:before="0" w:after="0"/>
      </w:pPr>
      <w:r>
        <w:separator/>
      </w:r>
    </w:p>
  </w:endnote>
  <w:endnote w:type="continuationSeparator" w:id="0">
    <w:p w:rsidR="003E01E3" w:rsidRDefault="003E01E3" w:rsidP="005E19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124" w:rsidRDefault="0062312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6DDF" w:rsidRPr="001A6DDF">
      <w:rPr>
        <w:noProof/>
        <w:lang w:val="zh-HK"/>
      </w:rPr>
      <w:t>1</w:t>
    </w:r>
    <w:r>
      <w:fldChar w:fldCharType="end"/>
    </w:r>
  </w:p>
  <w:p w:rsidR="00D41520" w:rsidRDefault="00D415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10" w:rsidRDefault="008B101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6DDF" w:rsidRPr="001A6DDF">
      <w:rPr>
        <w:noProof/>
        <w:lang w:val="zh-HK"/>
      </w:rPr>
      <w:t>3</w:t>
    </w:r>
    <w:r>
      <w:fldChar w:fldCharType="end"/>
    </w:r>
  </w:p>
  <w:p w:rsidR="008B1010" w:rsidRDefault="008B10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1E3" w:rsidRDefault="003E01E3" w:rsidP="005E192E">
      <w:pPr>
        <w:spacing w:before="0" w:after="0"/>
      </w:pPr>
      <w:r>
        <w:separator/>
      </w:r>
    </w:p>
  </w:footnote>
  <w:footnote w:type="continuationSeparator" w:id="0">
    <w:p w:rsidR="003E01E3" w:rsidRDefault="003E01E3" w:rsidP="005E19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520" w:rsidRPr="00623124" w:rsidRDefault="00D41520" w:rsidP="006231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17D2"/>
    <w:multiLevelType w:val="hybridMultilevel"/>
    <w:tmpl w:val="E4CCFA34"/>
    <w:lvl w:ilvl="0" w:tplc="3B7EA1D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153AC6"/>
    <w:multiLevelType w:val="hybridMultilevel"/>
    <w:tmpl w:val="8AC2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F1ACC"/>
    <w:multiLevelType w:val="hybridMultilevel"/>
    <w:tmpl w:val="8FFAD138"/>
    <w:lvl w:ilvl="0" w:tplc="76F0520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52D6C"/>
    <w:multiLevelType w:val="hybridMultilevel"/>
    <w:tmpl w:val="64324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A255F"/>
    <w:multiLevelType w:val="hybridMultilevel"/>
    <w:tmpl w:val="7D4C59AE"/>
    <w:lvl w:ilvl="0" w:tplc="5538DD6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FA2408"/>
    <w:multiLevelType w:val="hybridMultilevel"/>
    <w:tmpl w:val="77EAB53C"/>
    <w:lvl w:ilvl="0" w:tplc="8CFE6038">
      <w:numFmt w:val="bullet"/>
      <w:lvlText w:val="*"/>
      <w:lvlJc w:val="left"/>
      <w:pPr>
        <w:ind w:left="900" w:hanging="360"/>
      </w:pPr>
      <w:rPr>
        <w:rFonts w:ascii="Palatino Linotype" w:eastAsia="SimSun" w:hAnsi="Palatino Linotype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9FE05C2"/>
    <w:multiLevelType w:val="hybridMultilevel"/>
    <w:tmpl w:val="F9C6C416"/>
    <w:lvl w:ilvl="0" w:tplc="A0602676">
      <w:numFmt w:val="bullet"/>
      <w:lvlText w:val="*"/>
      <w:lvlJc w:val="left"/>
      <w:pPr>
        <w:ind w:left="450" w:hanging="360"/>
      </w:pPr>
      <w:rPr>
        <w:rFonts w:ascii="Palatino Linotype" w:eastAsia="Times New Roman" w:hAnsi="Palatino Linotype" w:cs="Tahom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3D1B031C"/>
    <w:multiLevelType w:val="hybridMultilevel"/>
    <w:tmpl w:val="E6889D58"/>
    <w:lvl w:ilvl="0" w:tplc="8B688B8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96"/>
        </w:tabs>
        <w:ind w:left="6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76"/>
        </w:tabs>
        <w:ind w:left="11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6"/>
        </w:tabs>
        <w:ind w:left="16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36"/>
        </w:tabs>
        <w:ind w:left="21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6"/>
        </w:tabs>
        <w:ind w:left="26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6"/>
        </w:tabs>
        <w:ind w:left="30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6"/>
        </w:tabs>
        <w:ind w:left="35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56"/>
        </w:tabs>
        <w:ind w:left="4056" w:hanging="480"/>
      </w:pPr>
      <w:rPr>
        <w:rFonts w:ascii="Wingdings" w:hAnsi="Wingdings" w:hint="default"/>
      </w:rPr>
    </w:lvl>
  </w:abstractNum>
  <w:abstractNum w:abstractNumId="8" w15:restartNumberingAfterBreak="0">
    <w:nsid w:val="40473015"/>
    <w:multiLevelType w:val="hybridMultilevel"/>
    <w:tmpl w:val="E56CEDA2"/>
    <w:lvl w:ilvl="0" w:tplc="58D8AA3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06A32EE"/>
    <w:multiLevelType w:val="hybridMultilevel"/>
    <w:tmpl w:val="30CA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011D2"/>
    <w:multiLevelType w:val="hybridMultilevel"/>
    <w:tmpl w:val="0CC68976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E23E0"/>
    <w:multiLevelType w:val="hybridMultilevel"/>
    <w:tmpl w:val="470C2ED0"/>
    <w:lvl w:ilvl="0" w:tplc="F338559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1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11"/>
    <w:rsid w:val="00010FFC"/>
    <w:rsid w:val="00020F28"/>
    <w:rsid w:val="000444C8"/>
    <w:rsid w:val="000C4EB1"/>
    <w:rsid w:val="00116A12"/>
    <w:rsid w:val="0012136A"/>
    <w:rsid w:val="00127C72"/>
    <w:rsid w:val="0013645A"/>
    <w:rsid w:val="001371E9"/>
    <w:rsid w:val="00196DCD"/>
    <w:rsid w:val="001A6DDF"/>
    <w:rsid w:val="001C2E7B"/>
    <w:rsid w:val="001F6853"/>
    <w:rsid w:val="002262C8"/>
    <w:rsid w:val="00241BA4"/>
    <w:rsid w:val="002B71A6"/>
    <w:rsid w:val="002D20E9"/>
    <w:rsid w:val="002F4CF4"/>
    <w:rsid w:val="00302FB9"/>
    <w:rsid w:val="00340DE1"/>
    <w:rsid w:val="0037293A"/>
    <w:rsid w:val="003B0A79"/>
    <w:rsid w:val="003E0198"/>
    <w:rsid w:val="003E01E3"/>
    <w:rsid w:val="004110D5"/>
    <w:rsid w:val="004334A4"/>
    <w:rsid w:val="00435458"/>
    <w:rsid w:val="00470A31"/>
    <w:rsid w:val="004D50AF"/>
    <w:rsid w:val="004F5344"/>
    <w:rsid w:val="005347DB"/>
    <w:rsid w:val="0056038F"/>
    <w:rsid w:val="00596171"/>
    <w:rsid w:val="00597819"/>
    <w:rsid w:val="005D0537"/>
    <w:rsid w:val="005E192E"/>
    <w:rsid w:val="005E1B3F"/>
    <w:rsid w:val="00623124"/>
    <w:rsid w:val="00657298"/>
    <w:rsid w:val="006877BA"/>
    <w:rsid w:val="006B18AA"/>
    <w:rsid w:val="006C55C2"/>
    <w:rsid w:val="006C6E76"/>
    <w:rsid w:val="006F21D1"/>
    <w:rsid w:val="007075FC"/>
    <w:rsid w:val="0071496B"/>
    <w:rsid w:val="007445BF"/>
    <w:rsid w:val="0076306F"/>
    <w:rsid w:val="00771AF7"/>
    <w:rsid w:val="007975E7"/>
    <w:rsid w:val="007C34F4"/>
    <w:rsid w:val="007D05DF"/>
    <w:rsid w:val="00817187"/>
    <w:rsid w:val="00861E57"/>
    <w:rsid w:val="0086286D"/>
    <w:rsid w:val="008635A8"/>
    <w:rsid w:val="00877318"/>
    <w:rsid w:val="00887337"/>
    <w:rsid w:val="008918E2"/>
    <w:rsid w:val="008A481E"/>
    <w:rsid w:val="008A4DBF"/>
    <w:rsid w:val="008B1010"/>
    <w:rsid w:val="008C0D0C"/>
    <w:rsid w:val="00940555"/>
    <w:rsid w:val="00970835"/>
    <w:rsid w:val="00981FED"/>
    <w:rsid w:val="009D46EC"/>
    <w:rsid w:val="009E69E1"/>
    <w:rsid w:val="00A47713"/>
    <w:rsid w:val="00A51CB9"/>
    <w:rsid w:val="00A817DF"/>
    <w:rsid w:val="00AA3179"/>
    <w:rsid w:val="00AC7598"/>
    <w:rsid w:val="00AD6A4C"/>
    <w:rsid w:val="00AF6127"/>
    <w:rsid w:val="00B001D7"/>
    <w:rsid w:val="00B03261"/>
    <w:rsid w:val="00B065C2"/>
    <w:rsid w:val="00B304D9"/>
    <w:rsid w:val="00B86C72"/>
    <w:rsid w:val="00BB43F2"/>
    <w:rsid w:val="00BC3884"/>
    <w:rsid w:val="00BF5429"/>
    <w:rsid w:val="00C07969"/>
    <w:rsid w:val="00C12CD7"/>
    <w:rsid w:val="00C222C6"/>
    <w:rsid w:val="00C51560"/>
    <w:rsid w:val="00C77411"/>
    <w:rsid w:val="00D07AB8"/>
    <w:rsid w:val="00D41520"/>
    <w:rsid w:val="00D552A9"/>
    <w:rsid w:val="00D7249B"/>
    <w:rsid w:val="00D83BE6"/>
    <w:rsid w:val="00D91C1A"/>
    <w:rsid w:val="00DA6D35"/>
    <w:rsid w:val="00DB7076"/>
    <w:rsid w:val="00DE038A"/>
    <w:rsid w:val="00E06A75"/>
    <w:rsid w:val="00F12C69"/>
    <w:rsid w:val="00F2441C"/>
    <w:rsid w:val="00F55573"/>
    <w:rsid w:val="00F562DF"/>
    <w:rsid w:val="00F817CC"/>
    <w:rsid w:val="00F93C9A"/>
    <w:rsid w:val="00FC1DE6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F96B232"/>
  <w15:chartTrackingRefBased/>
  <w15:docId w15:val="{F14F44DB-1721-4F2D-93BC-1F39B4C7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96B"/>
    <w:pPr>
      <w:spacing w:before="100" w:beforeAutospacing="1" w:after="200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9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頁首 字元"/>
    <w:link w:val="a3"/>
    <w:uiPriority w:val="99"/>
    <w:rsid w:val="005E192E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E19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頁尾 字元"/>
    <w:link w:val="a5"/>
    <w:uiPriority w:val="99"/>
    <w:rsid w:val="005E192E"/>
    <w:rPr>
      <w:sz w:val="22"/>
      <w:szCs w:val="22"/>
    </w:rPr>
  </w:style>
  <w:style w:type="paragraph" w:customStyle="1" w:styleId="Default">
    <w:name w:val="Default"/>
    <w:rsid w:val="006F21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3645A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13645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70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2441C"/>
    <w:rPr>
      <w:color w:val="0000FF"/>
      <w:u w:val="single"/>
    </w:rPr>
  </w:style>
  <w:style w:type="character" w:styleId="ab">
    <w:name w:val="Strong"/>
    <w:uiPriority w:val="22"/>
    <w:qFormat/>
    <w:rsid w:val="00F81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536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0879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kceleb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llomagazine.com/profile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Links>
    <vt:vector size="12" baseType="variant"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http://www.hkceleb.com/</vt:lpwstr>
      </vt:variant>
      <vt:variant>
        <vt:lpwstr/>
      </vt:variant>
      <vt:variant>
        <vt:i4>8257570</vt:i4>
      </vt:variant>
      <vt:variant>
        <vt:i4>0</vt:i4>
      </vt:variant>
      <vt:variant>
        <vt:i4>0</vt:i4>
      </vt:variant>
      <vt:variant>
        <vt:i4>5</vt:i4>
      </vt:variant>
      <vt:variant>
        <vt:lpwstr>http://www.hellomagazine.com/profiles/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 we admire  (TN)</dc:title>
  <dc:subject/>
  <dc:creator>hkpuadmin</dc:creator>
  <cp:keywords/>
  <cp:lastModifiedBy>PANG, Pui-lin Pauline</cp:lastModifiedBy>
  <cp:revision>3</cp:revision>
  <dcterms:created xsi:type="dcterms:W3CDTF">2020-08-13T09:17:00Z</dcterms:created>
  <dcterms:modified xsi:type="dcterms:W3CDTF">2020-08-20T05:31:00Z</dcterms:modified>
</cp:coreProperties>
</file>